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7A" w:rsidRDefault="005E4F3C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F7A" w:rsidRDefault="005E4F3C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395F7A" w:rsidRDefault="005E4F3C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395F7A" w:rsidRDefault="00395F7A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</w:p>
    <w:p w:rsidR="00395F7A" w:rsidRPr="00BC79EA" w:rsidRDefault="005E4F3C">
      <w:pPr>
        <w:tabs>
          <w:tab w:val="center" w:pos="4820"/>
          <w:tab w:val="right" w:pos="9638"/>
        </w:tabs>
        <w:spacing w:line="276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2018 г. 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</w:p>
    <w:p w:rsidR="00395F7A" w:rsidRDefault="00395F7A">
      <w:pPr>
        <w:tabs>
          <w:tab w:val="center" w:pos="4820"/>
          <w:tab w:val="right" w:pos="9638"/>
        </w:tabs>
        <w:spacing w:line="276" w:lineRule="auto"/>
        <w:ind w:firstLine="0"/>
        <w:rPr>
          <w:szCs w:val="26"/>
          <w:lang w:val="ru-RU"/>
        </w:rPr>
      </w:pPr>
    </w:p>
    <w:p w:rsidR="00395F7A" w:rsidRPr="00BC79EA" w:rsidRDefault="005E4F3C">
      <w:pPr>
        <w:ind w:right="-1" w:firstLine="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Об утверждении проекта планировки и проекта межевания территории объекта </w:t>
      </w:r>
      <w:r>
        <w:rPr>
          <w:rFonts w:cs="Arial"/>
          <w:szCs w:val="26"/>
          <w:lang w:val="ru-RU" w:eastAsia="ru-RU" w:bidi="ar-SA"/>
        </w:rPr>
        <w:t xml:space="preserve">«Газопровод-отвод и ГРС газоснабжения потребителей пункта слива </w:t>
      </w:r>
      <w:r w:rsidR="00BC79EA">
        <w:rPr>
          <w:rFonts w:cs="Arial"/>
          <w:szCs w:val="26"/>
          <w:lang w:val="ru-RU" w:eastAsia="ru-RU" w:bidi="ar-SA"/>
        </w:rPr>
        <w:t>Ш</w:t>
      </w:r>
      <w:r>
        <w:rPr>
          <w:rFonts w:cs="Arial"/>
          <w:szCs w:val="26"/>
          <w:lang w:val="ru-RU" w:eastAsia="ru-RU" w:bidi="ar-SA"/>
        </w:rPr>
        <w:t>ФЛУ из автоцистерн и Демьянской</w:t>
      </w:r>
      <w:r>
        <w:rPr>
          <w:rFonts w:cs="Arial"/>
          <w:szCs w:val="26"/>
          <w:lang w:val="ru-RU" w:eastAsia="ru-RU" w:bidi="ar-SA"/>
        </w:rPr>
        <w:t xml:space="preserve"> ЛЭС»</w:t>
      </w:r>
    </w:p>
    <w:p w:rsidR="00395F7A" w:rsidRDefault="00395F7A">
      <w:pPr>
        <w:ind w:right="-1" w:firstLine="0"/>
        <w:jc w:val="center"/>
        <w:rPr>
          <w:szCs w:val="26"/>
          <w:lang w:val="ru-RU"/>
        </w:rPr>
      </w:pPr>
    </w:p>
    <w:p w:rsidR="00395F7A" w:rsidRPr="00BC79EA" w:rsidRDefault="005E4F3C">
      <w:pPr>
        <w:ind w:firstLine="567"/>
        <w:rPr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 xml:space="preserve">В соответствии со статьями 45, 46 Градостроительного </w:t>
      </w:r>
      <w:r w:rsidRPr="00BC79EA">
        <w:rPr>
          <w:color w:val="000000"/>
          <w:szCs w:val="26"/>
          <w:lang w:val="ru-RU"/>
        </w:rPr>
        <w:t>кодекса</w:t>
      </w:r>
      <w:r>
        <w:rPr>
          <w:rFonts w:cs="Arial"/>
          <w:color w:val="000000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Cs w:val="26"/>
          <w:lang w:val="ru-RU"/>
        </w:rPr>
        <w:t xml:space="preserve">Уставом </w:t>
      </w:r>
      <w:proofErr w:type="spellStart"/>
      <w:r>
        <w:rPr>
          <w:color w:val="000000"/>
          <w:szCs w:val="26"/>
          <w:lang w:val="ru-RU"/>
        </w:rPr>
        <w:t>Уватского</w:t>
      </w:r>
      <w:proofErr w:type="spellEnd"/>
      <w:r>
        <w:rPr>
          <w:color w:val="000000"/>
          <w:szCs w:val="26"/>
          <w:lang w:val="ru-RU"/>
        </w:rPr>
        <w:t xml:space="preserve"> муниципального района Тюменской области</w:t>
      </w:r>
      <w:r>
        <w:rPr>
          <w:rFonts w:cs="Arial"/>
          <w:color w:val="000000"/>
          <w:szCs w:val="26"/>
          <w:lang w:val="ru-RU" w:eastAsia="ru-RU" w:bidi="ar-SA"/>
        </w:rPr>
        <w:t xml:space="preserve">, постановлением администрации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 от 06.06.2016 № 102 «Об утверждении Положения </w:t>
      </w:r>
      <w:r>
        <w:rPr>
          <w:rFonts w:cs="Arial"/>
          <w:color w:val="000000"/>
          <w:szCs w:val="26"/>
          <w:lang w:val="ru-RU" w:eastAsia="ru-RU" w:bidi="ar-SA"/>
        </w:rPr>
        <w:t xml:space="preserve">о порядке подготовки документации по планировке территорий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 и сельских поселений, разрабатываемой на основании решений органов местного самоуправления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муниципального района», распоряжением администрации </w:t>
      </w:r>
      <w:proofErr w:type="spellStart"/>
      <w:r>
        <w:rPr>
          <w:rFonts w:cs="Arial"/>
          <w:color w:val="000000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0"/>
          <w:szCs w:val="26"/>
          <w:lang w:val="ru-RU" w:eastAsia="ru-RU" w:bidi="ar-SA"/>
        </w:rPr>
        <w:t xml:space="preserve"> му</w:t>
      </w:r>
      <w:r>
        <w:rPr>
          <w:rFonts w:cs="Arial"/>
          <w:color w:val="000000"/>
          <w:szCs w:val="26"/>
          <w:lang w:val="ru-RU" w:eastAsia="ru-RU" w:bidi="ar-SA"/>
        </w:rPr>
        <w:t>ниципального района от 01.10.2018 № 1133-р «О подготовке документации по планировке территории»:</w:t>
      </w:r>
    </w:p>
    <w:p w:rsidR="00395F7A" w:rsidRPr="00BC79EA" w:rsidRDefault="005E4F3C">
      <w:pPr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>
        <w:rPr>
          <w:rFonts w:cs="Arial"/>
          <w:szCs w:val="26"/>
          <w:lang w:val="ru-RU" w:eastAsia="ru-RU" w:bidi="ar-SA"/>
        </w:rPr>
        <w:t xml:space="preserve">Утвердить проект планировки и проекта межевания территории объекта «Газопровод-отвод и ГРС газоснабжения потребителей пункта слива </w:t>
      </w:r>
      <w:r w:rsidR="00BC79EA">
        <w:rPr>
          <w:rFonts w:cs="Arial"/>
          <w:szCs w:val="26"/>
          <w:lang w:val="ru-RU" w:eastAsia="ru-RU" w:bidi="ar-SA"/>
        </w:rPr>
        <w:t>Ш</w:t>
      </w:r>
      <w:bookmarkStart w:id="0" w:name="_GoBack"/>
      <w:bookmarkEnd w:id="0"/>
      <w:r>
        <w:rPr>
          <w:rFonts w:cs="Arial"/>
          <w:szCs w:val="26"/>
          <w:lang w:val="ru-RU" w:eastAsia="ru-RU" w:bidi="ar-SA"/>
        </w:rPr>
        <w:t>ФЛУ из автоцистерн и Дем</w:t>
      </w:r>
      <w:r>
        <w:rPr>
          <w:rFonts w:cs="Arial"/>
          <w:szCs w:val="26"/>
          <w:lang w:val="ru-RU" w:eastAsia="ru-RU" w:bidi="ar-SA"/>
        </w:rPr>
        <w:t xml:space="preserve">ьянской ЛЭС» согласно </w:t>
      </w:r>
      <w:proofErr w:type="gramStart"/>
      <w:r>
        <w:rPr>
          <w:rFonts w:cs="Arial"/>
          <w:szCs w:val="26"/>
          <w:lang w:val="ru-RU" w:eastAsia="ru-RU" w:bidi="ar-SA"/>
        </w:rPr>
        <w:t>приложению</w:t>
      </w:r>
      <w:proofErr w:type="gramEnd"/>
      <w:r>
        <w:rPr>
          <w:rFonts w:cs="Arial"/>
          <w:szCs w:val="26"/>
          <w:lang w:val="ru-RU" w:eastAsia="ru-RU" w:bidi="ar-SA"/>
        </w:rPr>
        <w:t xml:space="preserve"> к настоящему постановлению</w:t>
      </w:r>
      <w:r>
        <w:rPr>
          <w:szCs w:val="26"/>
          <w:lang w:val="ru-RU"/>
        </w:rPr>
        <w:t>.</w:t>
      </w:r>
    </w:p>
    <w:p w:rsidR="00395F7A" w:rsidRPr="00BC79EA" w:rsidRDefault="005E4F3C">
      <w:pPr>
        <w:ind w:firstLine="567"/>
        <w:rPr>
          <w:szCs w:val="26"/>
          <w:lang w:val="ru-RU"/>
        </w:rPr>
      </w:pPr>
      <w:r>
        <w:rPr>
          <w:szCs w:val="26"/>
          <w:lang w:val="ru-RU"/>
        </w:rPr>
        <w:t xml:space="preserve">2. Управлению градостроительной деятельности и муниципального хозяйства </w:t>
      </w:r>
      <w:r>
        <w:rPr>
          <w:rFonts w:cs="Arial"/>
          <w:color w:val="000000"/>
          <w:szCs w:val="26"/>
          <w:lang w:val="ru-RU"/>
        </w:rPr>
        <w:t xml:space="preserve">администрации </w:t>
      </w:r>
      <w:proofErr w:type="spellStart"/>
      <w:r>
        <w:rPr>
          <w:rFonts w:cs="Arial"/>
          <w:color w:val="000000"/>
          <w:szCs w:val="26"/>
          <w:lang w:val="ru-RU"/>
        </w:rPr>
        <w:t>Уватского</w:t>
      </w:r>
      <w:proofErr w:type="spellEnd"/>
      <w:r>
        <w:rPr>
          <w:rFonts w:cs="Arial"/>
          <w:color w:val="000000"/>
          <w:szCs w:val="26"/>
          <w:lang w:val="ru-RU"/>
        </w:rPr>
        <w:t xml:space="preserve"> муниципального района</w:t>
      </w:r>
      <w:r>
        <w:rPr>
          <w:rFonts w:cs="Arial"/>
          <w:szCs w:val="26"/>
          <w:lang w:val="ru-RU" w:eastAsia="ru-RU" w:bidi="ar-SA"/>
        </w:rPr>
        <w:t xml:space="preserve"> со дня принятия настоящего постановления:</w:t>
      </w:r>
    </w:p>
    <w:p w:rsidR="00395F7A" w:rsidRDefault="005E4F3C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опубликовать настоящее постановление (без приложения) в газете «</w:t>
      </w:r>
      <w:proofErr w:type="spellStart"/>
      <w:r>
        <w:rPr>
          <w:rFonts w:cs="Arial"/>
          <w:szCs w:val="26"/>
          <w:lang w:val="ru-RU" w:eastAsia="ru-RU" w:bidi="ar-SA"/>
        </w:rPr>
        <w:t>Уватские</w:t>
      </w:r>
      <w:proofErr w:type="spellEnd"/>
      <w:r>
        <w:rPr>
          <w:rFonts w:cs="Arial"/>
          <w:szCs w:val="26"/>
          <w:lang w:val="ru-RU" w:eastAsia="ru-RU" w:bidi="ar-SA"/>
        </w:rPr>
        <w:t xml:space="preserve"> известия»;</w:t>
      </w:r>
    </w:p>
    <w:p w:rsidR="00395F7A" w:rsidRPr="00BC79EA" w:rsidRDefault="005E4F3C">
      <w:pPr>
        <w:ind w:firstLine="567"/>
        <w:rPr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>б) разместить</w:t>
      </w:r>
      <w:r>
        <w:rPr>
          <w:rFonts w:cs="Arial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Cs w:val="26"/>
          <w:lang w:val="ru-RU" w:eastAsia="ru-RU" w:bidi="ar-SA"/>
        </w:rPr>
        <w:t xml:space="preserve"> на </w:t>
      </w:r>
      <w:r>
        <w:rPr>
          <w:rFonts w:cs="Arial"/>
          <w:szCs w:val="26"/>
          <w:lang w:val="ru-RU" w:eastAsia="ru-RU" w:bidi="ar-SA"/>
        </w:rPr>
        <w:t xml:space="preserve">сайте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</w:t>
      </w:r>
      <w:r>
        <w:rPr>
          <w:rStyle w:val="FontStyle18"/>
          <w:sz w:val="26"/>
          <w:szCs w:val="26"/>
          <w:lang w:val="ru-RU" w:eastAsia="ru-RU" w:bidi="ar-SA"/>
        </w:rPr>
        <w:t>в сети «Интернет»</w:t>
      </w:r>
      <w:r>
        <w:rPr>
          <w:rFonts w:cs="Arial"/>
          <w:szCs w:val="26"/>
          <w:lang w:val="ru-RU" w:eastAsia="ru-RU" w:bidi="ar-SA"/>
        </w:rPr>
        <w:t>.</w:t>
      </w:r>
    </w:p>
    <w:p w:rsidR="00395F7A" w:rsidRPr="00BC79EA" w:rsidRDefault="005E4F3C">
      <w:pPr>
        <w:autoSpaceDE w:val="0"/>
        <w:ind w:firstLine="567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>3.</w:t>
      </w:r>
      <w:r>
        <w:rPr>
          <w:rFonts w:cs="Arial"/>
          <w:color w:val="00000A"/>
          <w:szCs w:val="26"/>
          <w:lang w:val="ru-RU" w:eastAsia="ru-RU" w:bidi="ar-SA"/>
        </w:rPr>
        <w:t xml:space="preserve">Сектору делопроизводства, документационного обеспечения и </w:t>
      </w:r>
      <w:proofErr w:type="gramStart"/>
      <w:r>
        <w:rPr>
          <w:rFonts w:cs="Arial"/>
          <w:color w:val="00000A"/>
          <w:szCs w:val="26"/>
          <w:lang w:val="ru-RU" w:eastAsia="ru-RU" w:bidi="ar-SA"/>
        </w:rPr>
        <w:t>контроля  А</w:t>
      </w:r>
      <w:r>
        <w:rPr>
          <w:rFonts w:cs="Arial"/>
          <w:color w:val="00000A"/>
          <w:szCs w:val="26"/>
          <w:lang w:val="ru-RU" w:eastAsia="ru-RU" w:bidi="ar-SA"/>
        </w:rPr>
        <w:t>ппарата</w:t>
      </w:r>
      <w:proofErr w:type="gramEnd"/>
      <w:r>
        <w:rPr>
          <w:rFonts w:cs="Arial"/>
          <w:color w:val="00000A"/>
          <w:szCs w:val="26"/>
          <w:lang w:val="ru-RU" w:eastAsia="ru-RU" w:bidi="ar-SA"/>
        </w:rPr>
        <w:t xml:space="preserve"> Главы администрации </w:t>
      </w:r>
      <w:proofErr w:type="spellStart"/>
      <w:r>
        <w:rPr>
          <w:rFonts w:cs="Arial"/>
          <w:color w:val="00000A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color w:val="00000A"/>
          <w:szCs w:val="26"/>
          <w:lang w:val="ru-RU" w:eastAsia="ru-RU" w:bidi="ar-SA"/>
        </w:rPr>
        <w:t xml:space="preserve"> муниципального района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Cs w:val="26"/>
          <w:lang w:val="ru-RU"/>
        </w:rPr>
        <w:t xml:space="preserve"> приложение к настоящему постановлению 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cs="Arial"/>
          <w:color w:val="000000"/>
          <w:szCs w:val="26"/>
          <w:lang w:val="ru-RU"/>
        </w:rPr>
        <w:t>Уватского</w:t>
      </w:r>
      <w:proofErr w:type="spellEnd"/>
      <w:r>
        <w:rPr>
          <w:rFonts w:cs="Arial"/>
          <w:color w:val="000000"/>
          <w:szCs w:val="26"/>
          <w:lang w:val="ru-RU"/>
        </w:rPr>
        <w:t xml:space="preserve"> муниципального района.</w:t>
      </w:r>
    </w:p>
    <w:p w:rsidR="00395F7A" w:rsidRPr="00BC79EA" w:rsidRDefault="005E4F3C">
      <w:pPr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      4. </w:t>
      </w:r>
      <w:r>
        <w:rPr>
          <w:rFonts w:cs="Arial"/>
          <w:szCs w:val="26"/>
          <w:lang w:val="ru-RU" w:eastAsia="ru-RU" w:bidi="ar-SA"/>
        </w:rPr>
        <w:t>Настоящее постановле</w:t>
      </w:r>
      <w:r>
        <w:rPr>
          <w:rFonts w:cs="Arial"/>
          <w:szCs w:val="26"/>
          <w:lang w:val="ru-RU" w:eastAsia="ru-RU" w:bidi="ar-SA"/>
        </w:rPr>
        <w:t>ние вступает в силу со дня его опубликования.</w:t>
      </w:r>
    </w:p>
    <w:p w:rsidR="00395F7A" w:rsidRDefault="005E4F3C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 xml:space="preserve">      5.</w:t>
      </w:r>
      <w:r>
        <w:rPr>
          <w:rStyle w:val="FontStyle18"/>
          <w:sz w:val="26"/>
          <w:szCs w:val="26"/>
          <w:lang w:val="ru-RU" w:eastAsia="ru-RU" w:bidi="ar-SA"/>
        </w:rPr>
        <w:t>Контроль за исполнением настоящего постановления оставляю за собой.</w:t>
      </w:r>
    </w:p>
    <w:p w:rsidR="00395F7A" w:rsidRDefault="00395F7A">
      <w:pPr>
        <w:pStyle w:val="af1"/>
        <w:spacing w:after="0" w:line="240" w:lineRule="auto"/>
        <w:ind w:firstLine="0"/>
        <w:rPr>
          <w:lang w:val="ru-RU"/>
        </w:rPr>
      </w:pPr>
    </w:p>
    <w:p w:rsidR="00395F7A" w:rsidRDefault="00395F7A">
      <w:pPr>
        <w:pStyle w:val="af1"/>
        <w:spacing w:after="0" w:line="240" w:lineRule="auto"/>
        <w:ind w:firstLine="0"/>
        <w:rPr>
          <w:lang w:val="ru-RU"/>
        </w:rPr>
      </w:pPr>
    </w:p>
    <w:p w:rsidR="00395F7A" w:rsidRDefault="00395F7A">
      <w:pPr>
        <w:pStyle w:val="af1"/>
        <w:spacing w:after="0" w:line="240" w:lineRule="auto"/>
        <w:ind w:firstLine="0"/>
        <w:rPr>
          <w:lang w:val="ru-RU"/>
        </w:rPr>
      </w:pPr>
    </w:p>
    <w:p w:rsidR="00395F7A" w:rsidRDefault="005E4F3C">
      <w:pPr>
        <w:ind w:firstLine="0"/>
      </w:pPr>
      <w:r>
        <w:rPr>
          <w:lang w:val="ru-RU"/>
        </w:rPr>
        <w:t xml:space="preserve">Глава                                                                                                      С.Г. </w:t>
      </w:r>
      <w:proofErr w:type="spellStart"/>
      <w:r>
        <w:rPr>
          <w:lang w:val="ru-RU"/>
        </w:rPr>
        <w:t>Путмин</w:t>
      </w:r>
      <w:proofErr w:type="spellEnd"/>
    </w:p>
    <w:sectPr w:rsidR="00395F7A">
      <w:headerReference w:type="default" r:id="rId8"/>
      <w:headerReference w:type="first" r:id="rId9"/>
      <w:pgSz w:w="11906" w:h="16838"/>
      <w:pgMar w:top="744" w:right="567" w:bottom="173" w:left="1701" w:header="1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3C" w:rsidRDefault="005E4F3C">
      <w:r>
        <w:separator/>
      </w:r>
    </w:p>
  </w:endnote>
  <w:endnote w:type="continuationSeparator" w:id="0">
    <w:p w:rsidR="005E4F3C" w:rsidRDefault="005E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3C" w:rsidRDefault="005E4F3C">
      <w:r>
        <w:separator/>
      </w:r>
    </w:p>
  </w:footnote>
  <w:footnote w:type="continuationSeparator" w:id="0">
    <w:p w:rsidR="005E4F3C" w:rsidRDefault="005E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A" w:rsidRDefault="00395F7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A" w:rsidRDefault="00395F7A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5727"/>
    <w:multiLevelType w:val="multilevel"/>
    <w:tmpl w:val="9962C98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F7A"/>
    <w:rsid w:val="00395F7A"/>
    <w:rsid w:val="005E4F3C"/>
    <w:rsid w:val="00B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B05C-0FD9-4ED9-A08F-1B93DA6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161</cp:revision>
  <cp:lastPrinted>2018-10-16T15:04:00Z</cp:lastPrinted>
  <dcterms:created xsi:type="dcterms:W3CDTF">2010-12-28T13:47:00Z</dcterms:created>
  <dcterms:modified xsi:type="dcterms:W3CDTF">2018-11-20T09:35:00Z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